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1E" w:rsidRPr="00280C2E" w:rsidRDefault="004E7F2E" w:rsidP="00A4661E">
      <w:pPr>
        <w:tabs>
          <w:tab w:val="left" w:pos="1418"/>
        </w:tabs>
        <w:ind w:left="1418"/>
        <w:rPr>
          <w:rFonts w:ascii="Tahoma" w:hAnsi="Tahoma" w:cs="Tahoma"/>
          <w:b/>
        </w:rPr>
      </w:pPr>
      <w:bookmarkStart w:id="0" w:name="_GoBack"/>
      <w:bookmarkEnd w:id="0"/>
      <w:r w:rsidRPr="00280C2E">
        <w:rPr>
          <w:rFonts w:ascii="Tahoma" w:hAnsi="Tahoma" w:cs="Tahoma"/>
          <w:b/>
        </w:rPr>
        <w:t>I</w:t>
      </w:r>
      <w:r w:rsidR="00A4661E" w:rsidRPr="00280C2E">
        <w:rPr>
          <w:rFonts w:ascii="Tahoma" w:hAnsi="Tahoma" w:cs="Tahoma"/>
          <w:b/>
        </w:rPr>
        <w:t>SO 9001:15 – ENFOQUE A PROCESOS</w:t>
      </w:r>
    </w:p>
    <w:p w:rsidR="00A4661E" w:rsidRPr="00280C2E" w:rsidRDefault="00A4661E" w:rsidP="00A4661E">
      <w:pPr>
        <w:rPr>
          <w:rFonts w:ascii="Tahoma" w:hAnsi="Tahoma" w:cs="Tahoma"/>
        </w:rPr>
      </w:pPr>
    </w:p>
    <w:p w:rsidR="00A4661E" w:rsidRPr="00280C2E" w:rsidRDefault="00A4661E" w:rsidP="00A4661E">
      <w:pPr>
        <w:ind w:left="1418"/>
        <w:rPr>
          <w:rFonts w:ascii="Tahoma" w:hAnsi="Tahoma" w:cs="Tahoma"/>
        </w:rPr>
      </w:pPr>
      <w:r w:rsidRPr="00280C2E">
        <w:rPr>
          <w:rFonts w:ascii="Tahoma" w:hAnsi="Tahoma" w:cs="Tahoma"/>
        </w:rPr>
        <w:t>La ISO9001 versión 2015</w:t>
      </w:r>
      <w:r w:rsidR="00367431" w:rsidRPr="00280C2E">
        <w:rPr>
          <w:rFonts w:ascii="Tahoma" w:hAnsi="Tahoma" w:cs="Tahoma"/>
        </w:rPr>
        <w:t xml:space="preserve"> </w:t>
      </w:r>
      <w:r w:rsidRPr="00280C2E">
        <w:rPr>
          <w:rFonts w:ascii="Tahoma" w:hAnsi="Tahoma" w:cs="Tahoma"/>
        </w:rPr>
        <w:t>tiene un enfoque basado en procesos, esto significa que todas las operaciones de la empresa, desde que comercializa hasta que entrega producto al cliente, pasando por diseño y desarrollo, compras, producción, calidad, almacenes, etc., deberían tener justamente un enfoque basado en procesos.</w:t>
      </w:r>
    </w:p>
    <w:p w:rsidR="00A4661E" w:rsidRPr="00280C2E" w:rsidRDefault="00A4661E" w:rsidP="00A4661E">
      <w:pPr>
        <w:ind w:left="1418"/>
        <w:rPr>
          <w:rFonts w:ascii="Tahoma" w:hAnsi="Tahoma" w:cs="Tahoma"/>
        </w:rPr>
      </w:pPr>
      <w:r w:rsidRPr="00280C2E">
        <w:rPr>
          <w:rFonts w:ascii="Tahoma" w:hAnsi="Tahoma" w:cs="Tahoma"/>
        </w:rPr>
        <w:t>Un proceso es el resumen de varias actividades que se realizan y estas deben de tener varias características como:</w:t>
      </w:r>
    </w:p>
    <w:p w:rsidR="00A4661E" w:rsidRPr="00280C2E" w:rsidRDefault="00A4661E" w:rsidP="00280C2E">
      <w:pPr>
        <w:pStyle w:val="Prrafodelista"/>
        <w:numPr>
          <w:ilvl w:val="0"/>
          <w:numId w:val="3"/>
        </w:numPr>
        <w:ind w:left="1701"/>
        <w:rPr>
          <w:rFonts w:ascii="Tahoma" w:hAnsi="Tahoma" w:cs="Tahoma"/>
        </w:rPr>
      </w:pPr>
      <w:r w:rsidRPr="00280C2E">
        <w:rPr>
          <w:rFonts w:ascii="Tahoma" w:hAnsi="Tahoma" w:cs="Tahoma"/>
        </w:rPr>
        <w:t>Todo proceso debe de tener entradas y salidas.</w:t>
      </w:r>
    </w:p>
    <w:p w:rsidR="00A4661E" w:rsidRPr="00280C2E" w:rsidRDefault="00A4661E" w:rsidP="00280C2E">
      <w:pPr>
        <w:pStyle w:val="Prrafodelista"/>
        <w:numPr>
          <w:ilvl w:val="0"/>
          <w:numId w:val="3"/>
        </w:numPr>
        <w:ind w:left="1701"/>
        <w:rPr>
          <w:rFonts w:ascii="Tahoma" w:hAnsi="Tahoma" w:cs="Tahoma"/>
        </w:rPr>
      </w:pPr>
      <w:r w:rsidRPr="00280C2E">
        <w:rPr>
          <w:rFonts w:ascii="Tahoma" w:hAnsi="Tahoma" w:cs="Tahoma"/>
        </w:rPr>
        <w:t>Debe de tener indicadores medibles.</w:t>
      </w:r>
    </w:p>
    <w:p w:rsidR="00A4661E" w:rsidRPr="00280C2E" w:rsidRDefault="00A4661E" w:rsidP="00280C2E">
      <w:pPr>
        <w:pStyle w:val="Prrafodelista"/>
        <w:numPr>
          <w:ilvl w:val="0"/>
          <w:numId w:val="3"/>
        </w:numPr>
        <w:ind w:left="1701"/>
        <w:rPr>
          <w:rFonts w:ascii="Tahoma" w:hAnsi="Tahoma" w:cs="Tahoma"/>
        </w:rPr>
      </w:pPr>
      <w:r w:rsidRPr="00280C2E">
        <w:rPr>
          <w:rFonts w:ascii="Tahoma" w:hAnsi="Tahoma" w:cs="Tahoma"/>
        </w:rPr>
        <w:t>Tener un responsable.</w:t>
      </w:r>
    </w:p>
    <w:p w:rsidR="00A4661E" w:rsidRPr="00280C2E" w:rsidRDefault="00A4661E" w:rsidP="00280C2E">
      <w:pPr>
        <w:pStyle w:val="Prrafodelista"/>
        <w:numPr>
          <w:ilvl w:val="0"/>
          <w:numId w:val="3"/>
        </w:numPr>
        <w:ind w:left="1701"/>
        <w:rPr>
          <w:rFonts w:ascii="Tahoma" w:hAnsi="Tahoma" w:cs="Tahoma"/>
        </w:rPr>
      </w:pPr>
      <w:r w:rsidRPr="00280C2E">
        <w:rPr>
          <w:rFonts w:ascii="Tahoma" w:hAnsi="Tahoma" w:cs="Tahoma"/>
        </w:rPr>
        <w:t>Debe de tener involucrados o conexiones con las distintas áreas.</w:t>
      </w:r>
    </w:p>
    <w:p w:rsidR="00A4661E" w:rsidRPr="00280C2E" w:rsidRDefault="00A4661E" w:rsidP="00280C2E">
      <w:pPr>
        <w:pStyle w:val="Prrafodelista"/>
        <w:numPr>
          <w:ilvl w:val="0"/>
          <w:numId w:val="3"/>
        </w:numPr>
        <w:ind w:left="1701"/>
        <w:rPr>
          <w:rFonts w:ascii="Tahoma" w:hAnsi="Tahoma" w:cs="Tahoma"/>
        </w:rPr>
      </w:pPr>
      <w:r w:rsidRPr="00280C2E">
        <w:rPr>
          <w:rFonts w:ascii="Tahoma" w:hAnsi="Tahoma" w:cs="Tahoma"/>
        </w:rPr>
        <w:t>Debe tener un procedimiento o procedimientos que definen estandarizada en el que ese proceso trabaja.</w:t>
      </w:r>
    </w:p>
    <w:p w:rsidR="00A4661E" w:rsidRPr="00280C2E" w:rsidRDefault="00A4661E" w:rsidP="00A4661E">
      <w:pPr>
        <w:ind w:left="1418"/>
        <w:rPr>
          <w:rFonts w:ascii="Tahoma" w:hAnsi="Tahoma" w:cs="Tahoma"/>
        </w:rPr>
      </w:pPr>
      <w:r w:rsidRPr="00280C2E">
        <w:rPr>
          <w:rFonts w:ascii="Tahoma" w:hAnsi="Tahoma" w:cs="Tahoma"/>
        </w:rPr>
        <w:t xml:space="preserve">En este procedimiento justamente, deben de especificarse los requerimientos de norma más aquellos que suscriba la empresa y que son necesarios para su propia operación. </w:t>
      </w:r>
    </w:p>
    <w:p w:rsidR="00A4661E" w:rsidRPr="00280C2E" w:rsidRDefault="00A4661E" w:rsidP="00280C2E">
      <w:pPr>
        <w:ind w:left="1418"/>
        <w:rPr>
          <w:rFonts w:ascii="Tahoma" w:hAnsi="Tahoma" w:cs="Tahoma"/>
        </w:rPr>
      </w:pPr>
      <w:r w:rsidRPr="00280C2E">
        <w:rPr>
          <w:rFonts w:ascii="Tahoma" w:hAnsi="Tahoma" w:cs="Tahoma"/>
        </w:rPr>
        <w:t>Sí esto lo hacemos para cada uno de los procesos que tenga una organización o una empresa, entonces tendría un mapa de procesos completo.</w:t>
      </w:r>
    </w:p>
    <w:p w:rsidR="00A4661E" w:rsidRPr="00280C2E" w:rsidRDefault="00280C2E" w:rsidP="00280C2E">
      <w:pPr>
        <w:pStyle w:val="Sinespaciado"/>
        <w:ind w:firstLine="1276"/>
        <w:rPr>
          <w:rFonts w:ascii="Tahoma" w:hAnsi="Tahoma" w:cs="Tahoma"/>
        </w:rPr>
      </w:pPr>
      <w:r w:rsidRPr="00280C2E">
        <w:rPr>
          <w:rFonts w:ascii="Tahoma" w:hAnsi="Tahoma" w:cs="Tahoma"/>
        </w:rPr>
        <w:t>Por Francisco Gutiérrez</w:t>
      </w:r>
    </w:p>
    <w:p w:rsidR="00280C2E" w:rsidRPr="00280C2E" w:rsidRDefault="00280C2E" w:rsidP="00280C2E">
      <w:pPr>
        <w:pStyle w:val="Sinespaciado"/>
        <w:ind w:firstLine="1276"/>
        <w:rPr>
          <w:rFonts w:ascii="Tahoma" w:hAnsi="Tahoma" w:cs="Tahoma"/>
          <w:b/>
        </w:rPr>
      </w:pPr>
      <w:r w:rsidRPr="00280C2E">
        <w:rPr>
          <w:rFonts w:ascii="Tahoma" w:hAnsi="Tahoma" w:cs="Tahoma"/>
          <w:b/>
        </w:rPr>
        <w:t>CEO STRATEGA</w:t>
      </w:r>
    </w:p>
    <w:p w:rsidR="0041537E" w:rsidRDefault="00280C2E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1158175</wp:posOffset>
            </wp:positionH>
            <wp:positionV relativeFrom="paragraph">
              <wp:posOffset>517174</wp:posOffset>
            </wp:positionV>
            <wp:extent cx="4145915" cy="2771775"/>
            <wp:effectExtent l="0" t="0" r="6985" b="9525"/>
            <wp:wrapTight wrapText="bothSides">
              <wp:wrapPolygon edited="0">
                <wp:start x="0" y="0"/>
                <wp:lineTo x="0" y="21526"/>
                <wp:lineTo x="21537" y="21526"/>
                <wp:lineTo x="2153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1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537E" w:rsidSect="001C619E">
      <w:headerReference w:type="default" r:id="rId8"/>
      <w:footerReference w:type="default" r:id="rId9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C6" w:rsidRDefault="00796DC6" w:rsidP="001C619E">
      <w:pPr>
        <w:spacing w:after="0" w:line="240" w:lineRule="auto"/>
      </w:pPr>
      <w:r>
        <w:separator/>
      </w:r>
    </w:p>
  </w:endnote>
  <w:endnote w:type="continuationSeparator" w:id="0">
    <w:p w:rsidR="00796DC6" w:rsidRDefault="00796DC6" w:rsidP="001C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9E" w:rsidRDefault="001C619E">
    <w:pPr>
      <w:pStyle w:val="Piedepgina"/>
    </w:pPr>
    <w:r w:rsidRPr="001C619E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DD3EE8E" wp14:editId="4673BF5D">
          <wp:simplePos x="0" y="0"/>
          <wp:positionH relativeFrom="leftMargin">
            <wp:align>right</wp:align>
          </wp:positionH>
          <wp:positionV relativeFrom="paragraph">
            <wp:posOffset>-1514475</wp:posOffset>
          </wp:positionV>
          <wp:extent cx="790575" cy="1571625"/>
          <wp:effectExtent l="0" t="0" r="9525" b="9525"/>
          <wp:wrapTight wrapText="bothSides">
            <wp:wrapPolygon edited="0">
              <wp:start x="0" y="0"/>
              <wp:lineTo x="0" y="21469"/>
              <wp:lineTo x="21340" y="21469"/>
              <wp:lineTo x="2134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nal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C6" w:rsidRDefault="00796DC6" w:rsidP="001C619E">
      <w:pPr>
        <w:spacing w:after="0" w:line="240" w:lineRule="auto"/>
      </w:pPr>
      <w:r>
        <w:separator/>
      </w:r>
    </w:p>
  </w:footnote>
  <w:footnote w:type="continuationSeparator" w:id="0">
    <w:p w:rsidR="00796DC6" w:rsidRDefault="00796DC6" w:rsidP="001C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9E" w:rsidRDefault="001C619E">
    <w:pPr>
      <w:pStyle w:val="Encabezado"/>
    </w:pPr>
    <w:r w:rsidRPr="001C619E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14F622E" wp14:editId="4D7654CE">
          <wp:simplePos x="0" y="0"/>
          <wp:positionH relativeFrom="leftMargin">
            <wp:align>right</wp:align>
          </wp:positionH>
          <wp:positionV relativeFrom="paragraph">
            <wp:posOffset>1214755</wp:posOffset>
          </wp:positionV>
          <wp:extent cx="857250" cy="5931535"/>
          <wp:effectExtent l="0" t="0" r="0" b="0"/>
          <wp:wrapTight wrapText="bothSides">
            <wp:wrapPolygon edited="0">
              <wp:start x="0" y="0"/>
              <wp:lineTo x="0" y="21505"/>
              <wp:lineTo x="21120" y="21505"/>
              <wp:lineTo x="2112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ate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5931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619E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F927E0C" wp14:editId="41FA7437">
          <wp:simplePos x="0" y="0"/>
          <wp:positionH relativeFrom="column">
            <wp:posOffset>-952500</wp:posOffset>
          </wp:positionH>
          <wp:positionV relativeFrom="paragraph">
            <wp:posOffset>-143510</wp:posOffset>
          </wp:positionV>
          <wp:extent cx="1219200" cy="866775"/>
          <wp:effectExtent l="0" t="0" r="0" b="9525"/>
          <wp:wrapTight wrapText="bothSides">
            <wp:wrapPolygon edited="0">
              <wp:start x="0" y="0"/>
              <wp:lineTo x="0" y="21363"/>
              <wp:lineTo x="21263" y="21363"/>
              <wp:lineTo x="21263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5ABB"/>
    <w:multiLevelType w:val="hybridMultilevel"/>
    <w:tmpl w:val="F0987F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717329"/>
    <w:multiLevelType w:val="hybridMultilevel"/>
    <w:tmpl w:val="594C2034"/>
    <w:lvl w:ilvl="0" w:tplc="080A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 w15:restartNumberingAfterBreak="0">
    <w:nsid w:val="6A0A5033"/>
    <w:multiLevelType w:val="hybridMultilevel"/>
    <w:tmpl w:val="034CBED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9E"/>
    <w:rsid w:val="001C619E"/>
    <w:rsid w:val="00280C2E"/>
    <w:rsid w:val="00325057"/>
    <w:rsid w:val="00367431"/>
    <w:rsid w:val="0041537E"/>
    <w:rsid w:val="0045555F"/>
    <w:rsid w:val="004E7F2E"/>
    <w:rsid w:val="006E3C6A"/>
    <w:rsid w:val="00796DC6"/>
    <w:rsid w:val="00A4661E"/>
    <w:rsid w:val="00C3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C14E1-4A2E-405C-82EC-5CA374B8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466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61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19E"/>
  </w:style>
  <w:style w:type="paragraph" w:styleId="Piedepgina">
    <w:name w:val="footer"/>
    <w:basedOn w:val="Normal"/>
    <w:link w:val="PiedepginaCar"/>
    <w:uiPriority w:val="99"/>
    <w:unhideWhenUsed/>
    <w:rsid w:val="001C61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19E"/>
  </w:style>
  <w:style w:type="paragraph" w:styleId="Prrafodelista">
    <w:name w:val="List Paragraph"/>
    <w:basedOn w:val="Normal"/>
    <w:uiPriority w:val="34"/>
    <w:qFormat/>
    <w:rsid w:val="001C619E"/>
    <w:pPr>
      <w:ind w:left="720"/>
      <w:contextualSpacing/>
    </w:pPr>
  </w:style>
  <w:style w:type="paragraph" w:styleId="Sinespaciado">
    <w:name w:val="No Spacing"/>
    <w:uiPriority w:val="1"/>
    <w:qFormat/>
    <w:rsid w:val="00280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Martínez</dc:creator>
  <cp:keywords/>
  <dc:description/>
  <cp:lastModifiedBy>Adal Gutiérrez</cp:lastModifiedBy>
  <cp:revision>2</cp:revision>
  <dcterms:created xsi:type="dcterms:W3CDTF">2016-12-05T04:52:00Z</dcterms:created>
  <dcterms:modified xsi:type="dcterms:W3CDTF">2016-12-05T04:52:00Z</dcterms:modified>
</cp:coreProperties>
</file>